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523CB" w14:textId="059B0A5E" w:rsidR="001A7F8B" w:rsidRPr="00130B05" w:rsidRDefault="001A7F8B" w:rsidP="001A7F8B">
      <w:pPr>
        <w:rPr>
          <w:b/>
          <w:sz w:val="28"/>
          <w:szCs w:val="28"/>
        </w:rPr>
      </w:pPr>
      <w:r w:rsidRPr="00130B05">
        <w:rPr>
          <w:b/>
          <w:sz w:val="28"/>
          <w:szCs w:val="28"/>
        </w:rPr>
        <w:t>Mood disorders:</w:t>
      </w:r>
      <w:r w:rsidR="004A2735" w:rsidRPr="00130B05">
        <w:rPr>
          <w:b/>
          <w:sz w:val="28"/>
          <w:szCs w:val="28"/>
        </w:rPr>
        <w:t xml:space="preserve"> (pg. 542)</w:t>
      </w:r>
    </w:p>
    <w:p w14:paraId="1A9AFDF0" w14:textId="77777777" w:rsidR="001A7F8B" w:rsidRPr="004A2735" w:rsidRDefault="001A7F8B" w:rsidP="001A7F8B">
      <w:pPr>
        <w:rPr>
          <w:sz w:val="24"/>
          <w:szCs w:val="24"/>
        </w:rPr>
      </w:pPr>
    </w:p>
    <w:p w14:paraId="470C95D6" w14:textId="6EEC5883" w:rsidR="001A7F8B" w:rsidRPr="004A2735" w:rsidRDefault="001A7F8B" w:rsidP="001A7F8B">
      <w:pPr>
        <w:rPr>
          <w:sz w:val="24"/>
          <w:szCs w:val="24"/>
        </w:rPr>
      </w:pPr>
      <w:r w:rsidRPr="004A2735">
        <w:rPr>
          <w:sz w:val="24"/>
          <w:szCs w:val="24"/>
        </w:rPr>
        <w:t>1) What are the three types of mood disorders</w:t>
      </w:r>
      <w:r w:rsidR="004A2735" w:rsidRPr="004A2735">
        <w:rPr>
          <w:sz w:val="24"/>
          <w:szCs w:val="24"/>
        </w:rPr>
        <w:t>?</w:t>
      </w:r>
      <w:r w:rsidRPr="004A2735">
        <w:rPr>
          <w:sz w:val="24"/>
          <w:szCs w:val="24"/>
        </w:rPr>
        <w:t xml:space="preserve"> (</w:t>
      </w:r>
      <w:proofErr w:type="gramStart"/>
      <w:r w:rsidRPr="004A2735">
        <w:rPr>
          <w:sz w:val="24"/>
          <w:szCs w:val="24"/>
        </w:rPr>
        <w:t>hint</w:t>
      </w:r>
      <w:proofErr w:type="gramEnd"/>
      <w:r w:rsidRPr="004A2735">
        <w:rPr>
          <w:sz w:val="24"/>
          <w:szCs w:val="24"/>
        </w:rPr>
        <w:t xml:space="preserve"> - two fall under the Ma</w:t>
      </w:r>
      <w:r w:rsidR="004A2735" w:rsidRPr="004A2735">
        <w:rPr>
          <w:sz w:val="24"/>
          <w:szCs w:val="24"/>
        </w:rPr>
        <w:t>jor depressive disorder column)</w:t>
      </w:r>
    </w:p>
    <w:p w14:paraId="48DD0EAE" w14:textId="77777777" w:rsidR="001A7F8B" w:rsidRDefault="001A7F8B" w:rsidP="001A7F8B">
      <w:pPr>
        <w:rPr>
          <w:sz w:val="24"/>
          <w:szCs w:val="24"/>
        </w:rPr>
      </w:pPr>
    </w:p>
    <w:p w14:paraId="107AB80E" w14:textId="77777777" w:rsidR="00130B05" w:rsidRDefault="00130B05" w:rsidP="001A7F8B">
      <w:pPr>
        <w:rPr>
          <w:sz w:val="24"/>
          <w:szCs w:val="24"/>
        </w:rPr>
      </w:pPr>
    </w:p>
    <w:p w14:paraId="4EF3AC81" w14:textId="77777777" w:rsidR="00130B05" w:rsidRPr="004A2735" w:rsidRDefault="00130B05" w:rsidP="001A7F8B">
      <w:pPr>
        <w:rPr>
          <w:sz w:val="24"/>
          <w:szCs w:val="24"/>
        </w:rPr>
      </w:pPr>
    </w:p>
    <w:p w14:paraId="6388FE2E" w14:textId="6B0A2023" w:rsidR="001A7F8B" w:rsidRDefault="001A7F8B" w:rsidP="001A7F8B">
      <w:pPr>
        <w:rPr>
          <w:sz w:val="24"/>
          <w:szCs w:val="24"/>
        </w:rPr>
      </w:pPr>
      <w:r w:rsidRPr="004A2735">
        <w:rPr>
          <w:sz w:val="24"/>
          <w:szCs w:val="24"/>
        </w:rPr>
        <w:t>2) When does a “normal” depressive reaction cross into a major depressive disorder? How do therapists make that distinction?</w:t>
      </w:r>
    </w:p>
    <w:p w14:paraId="752DAC46" w14:textId="77777777" w:rsidR="00130B05" w:rsidRDefault="00130B05" w:rsidP="001A7F8B">
      <w:pPr>
        <w:rPr>
          <w:sz w:val="24"/>
          <w:szCs w:val="24"/>
        </w:rPr>
      </w:pPr>
    </w:p>
    <w:p w14:paraId="7436EA58" w14:textId="77777777" w:rsidR="00130B05" w:rsidRPr="004A2735" w:rsidRDefault="00130B05" w:rsidP="001A7F8B">
      <w:pPr>
        <w:rPr>
          <w:sz w:val="24"/>
          <w:szCs w:val="24"/>
        </w:rPr>
      </w:pPr>
    </w:p>
    <w:p w14:paraId="198C03CE" w14:textId="77777777" w:rsidR="001A7F8B" w:rsidRPr="004A2735" w:rsidRDefault="001A7F8B" w:rsidP="001A7F8B">
      <w:pPr>
        <w:rPr>
          <w:sz w:val="24"/>
          <w:szCs w:val="24"/>
        </w:rPr>
      </w:pPr>
    </w:p>
    <w:p w14:paraId="2B7AA830" w14:textId="7F2E8350" w:rsidR="001A7F8B" w:rsidRPr="004A2735" w:rsidRDefault="001A7F8B" w:rsidP="001A7F8B">
      <w:pPr>
        <w:rPr>
          <w:sz w:val="24"/>
          <w:szCs w:val="24"/>
        </w:rPr>
      </w:pPr>
      <w:r w:rsidRPr="004A2735">
        <w:rPr>
          <w:sz w:val="24"/>
          <w:szCs w:val="24"/>
        </w:rPr>
        <w:t>3) What are the symptoms</w:t>
      </w:r>
      <w:r w:rsidR="004A2735" w:rsidRPr="004A2735">
        <w:rPr>
          <w:sz w:val="24"/>
          <w:szCs w:val="24"/>
        </w:rPr>
        <w:t xml:space="preserve"> and characteristics</w:t>
      </w:r>
      <w:r w:rsidRPr="004A2735">
        <w:rPr>
          <w:sz w:val="24"/>
          <w:szCs w:val="24"/>
        </w:rPr>
        <w:t xml:space="preserve"> that must be present </w:t>
      </w:r>
      <w:r w:rsidR="004A2735" w:rsidRPr="004A2735">
        <w:rPr>
          <w:sz w:val="24"/>
          <w:szCs w:val="24"/>
        </w:rPr>
        <w:t xml:space="preserve">for one </w:t>
      </w:r>
      <w:r w:rsidRPr="004A2735">
        <w:rPr>
          <w:sz w:val="24"/>
          <w:szCs w:val="24"/>
        </w:rPr>
        <w:t>to be considered as having a major depressive disorder?</w:t>
      </w:r>
      <w:r w:rsidR="004A2735" w:rsidRPr="004A2735">
        <w:rPr>
          <w:sz w:val="24"/>
          <w:szCs w:val="24"/>
        </w:rPr>
        <w:t xml:space="preserve"> </w:t>
      </w:r>
    </w:p>
    <w:p w14:paraId="1B9315AD" w14:textId="77777777" w:rsidR="001A7F8B" w:rsidRDefault="001A7F8B" w:rsidP="001A7F8B">
      <w:pPr>
        <w:rPr>
          <w:sz w:val="24"/>
          <w:szCs w:val="24"/>
        </w:rPr>
      </w:pPr>
    </w:p>
    <w:p w14:paraId="79C927FA" w14:textId="77777777" w:rsidR="00130B05" w:rsidRDefault="00130B05" w:rsidP="001A7F8B">
      <w:pPr>
        <w:rPr>
          <w:sz w:val="24"/>
          <w:szCs w:val="24"/>
        </w:rPr>
      </w:pPr>
    </w:p>
    <w:p w14:paraId="350FA552" w14:textId="77777777" w:rsidR="00130B05" w:rsidRPr="004A2735" w:rsidRDefault="00130B05" w:rsidP="001A7F8B">
      <w:pPr>
        <w:rPr>
          <w:sz w:val="24"/>
          <w:szCs w:val="24"/>
        </w:rPr>
      </w:pPr>
    </w:p>
    <w:p w14:paraId="74B35853" w14:textId="161C93AF" w:rsidR="001A7F8B" w:rsidRPr="004A2735" w:rsidRDefault="001A7F8B" w:rsidP="001A7F8B">
      <w:pPr>
        <w:rPr>
          <w:sz w:val="24"/>
          <w:szCs w:val="24"/>
        </w:rPr>
      </w:pPr>
      <w:r w:rsidRPr="004A2735">
        <w:rPr>
          <w:sz w:val="24"/>
          <w:szCs w:val="24"/>
        </w:rPr>
        <w:t xml:space="preserve">4) What are the two </w:t>
      </w:r>
      <w:r w:rsidR="00130B05">
        <w:rPr>
          <w:sz w:val="24"/>
          <w:szCs w:val="24"/>
        </w:rPr>
        <w:t xml:space="preserve">types of </w:t>
      </w:r>
      <w:r w:rsidRPr="004A2735">
        <w:rPr>
          <w:sz w:val="24"/>
          <w:szCs w:val="24"/>
        </w:rPr>
        <w:t>episodes that occur within th</w:t>
      </w:r>
      <w:r w:rsidR="004A2735" w:rsidRPr="004A2735">
        <w:rPr>
          <w:sz w:val="24"/>
          <w:szCs w:val="24"/>
        </w:rPr>
        <w:t>ose who have Bip</w:t>
      </w:r>
      <w:r w:rsidRPr="004A2735">
        <w:rPr>
          <w:sz w:val="24"/>
          <w:szCs w:val="24"/>
        </w:rPr>
        <w:t>olar disorder?</w:t>
      </w:r>
      <w:r w:rsidR="00130B05">
        <w:rPr>
          <w:sz w:val="24"/>
          <w:szCs w:val="24"/>
        </w:rPr>
        <w:t xml:space="preserve"> What are some typical things that happen during these episodes?</w:t>
      </w:r>
    </w:p>
    <w:p w14:paraId="1F505720" w14:textId="77777777" w:rsidR="001A7F8B" w:rsidRDefault="001A7F8B" w:rsidP="001A7F8B">
      <w:pPr>
        <w:rPr>
          <w:sz w:val="24"/>
          <w:szCs w:val="24"/>
        </w:rPr>
      </w:pPr>
    </w:p>
    <w:p w14:paraId="34460C3D" w14:textId="77777777" w:rsidR="00130B05" w:rsidRPr="004A2735" w:rsidRDefault="00130B05" w:rsidP="001A7F8B">
      <w:pPr>
        <w:rPr>
          <w:sz w:val="24"/>
          <w:szCs w:val="24"/>
        </w:rPr>
      </w:pPr>
    </w:p>
    <w:p w14:paraId="1E6356D4" w14:textId="77777777" w:rsidR="004A2735" w:rsidRPr="004A2735" w:rsidRDefault="004A2735" w:rsidP="001A7F8B">
      <w:pPr>
        <w:rPr>
          <w:sz w:val="24"/>
          <w:szCs w:val="24"/>
        </w:rPr>
      </w:pPr>
    </w:p>
    <w:p w14:paraId="682B1A8C" w14:textId="7D30F992" w:rsidR="001A7F8B" w:rsidRPr="004A2735" w:rsidRDefault="001A7F8B" w:rsidP="001A7F8B">
      <w:pPr>
        <w:rPr>
          <w:sz w:val="24"/>
          <w:szCs w:val="24"/>
        </w:rPr>
      </w:pPr>
      <w:r w:rsidRPr="004A2735">
        <w:rPr>
          <w:sz w:val="24"/>
          <w:szCs w:val="24"/>
        </w:rPr>
        <w:t>5) What are the two biological factors that play a part in causing mood disorders?</w:t>
      </w:r>
    </w:p>
    <w:p w14:paraId="7E5044A4" w14:textId="77777777" w:rsidR="00130B05" w:rsidRDefault="00130B05" w:rsidP="001A7F8B">
      <w:pPr>
        <w:rPr>
          <w:sz w:val="24"/>
          <w:szCs w:val="24"/>
        </w:rPr>
      </w:pPr>
    </w:p>
    <w:p w14:paraId="68664887" w14:textId="77777777" w:rsidR="00130B05" w:rsidRPr="004A2735" w:rsidRDefault="00130B05" w:rsidP="001A7F8B">
      <w:pPr>
        <w:rPr>
          <w:sz w:val="24"/>
          <w:szCs w:val="24"/>
        </w:rPr>
      </w:pPr>
    </w:p>
    <w:p w14:paraId="6406D25D" w14:textId="77777777" w:rsidR="004A2735" w:rsidRPr="004A2735" w:rsidRDefault="004A2735" w:rsidP="001A7F8B">
      <w:pPr>
        <w:rPr>
          <w:sz w:val="24"/>
          <w:szCs w:val="24"/>
        </w:rPr>
      </w:pPr>
    </w:p>
    <w:p w14:paraId="02FDB8A3" w14:textId="502C4A32" w:rsidR="001A7F8B" w:rsidRPr="004A2735" w:rsidRDefault="001A7F8B" w:rsidP="001A7F8B">
      <w:pPr>
        <w:rPr>
          <w:sz w:val="24"/>
          <w:szCs w:val="24"/>
        </w:rPr>
      </w:pPr>
      <w:r w:rsidRPr="004A2735">
        <w:rPr>
          <w:sz w:val="24"/>
          <w:szCs w:val="24"/>
        </w:rPr>
        <w:t xml:space="preserve">6) What Social &amp; cognitive factors </w:t>
      </w:r>
      <w:r w:rsidR="00130B05">
        <w:rPr>
          <w:sz w:val="24"/>
          <w:szCs w:val="24"/>
        </w:rPr>
        <w:t>have Psychologists identified as having a role in contributing to</w:t>
      </w:r>
      <w:r w:rsidRPr="004A2735">
        <w:rPr>
          <w:sz w:val="24"/>
          <w:szCs w:val="24"/>
        </w:rPr>
        <w:t xml:space="preserve"> mood disorders?</w:t>
      </w:r>
    </w:p>
    <w:p w14:paraId="4E27501B" w14:textId="77777777" w:rsidR="00130B05" w:rsidRDefault="00130B05">
      <w:pPr>
        <w:rPr>
          <w:sz w:val="24"/>
          <w:szCs w:val="24"/>
        </w:rPr>
      </w:pPr>
    </w:p>
    <w:p w14:paraId="2A059170" w14:textId="77777777" w:rsidR="00130B05" w:rsidRDefault="00130B05">
      <w:pPr>
        <w:rPr>
          <w:sz w:val="24"/>
          <w:szCs w:val="24"/>
        </w:rPr>
      </w:pPr>
    </w:p>
    <w:p w14:paraId="7DB7D2B3" w14:textId="79AAC448" w:rsidR="004A2735" w:rsidRPr="004A2735" w:rsidRDefault="004A2735">
      <w:pPr>
        <w:rPr>
          <w:sz w:val="24"/>
          <w:szCs w:val="24"/>
        </w:rPr>
      </w:pPr>
      <w:bookmarkStart w:id="0" w:name="_GoBack"/>
      <w:bookmarkEnd w:id="0"/>
      <w:r w:rsidRPr="004A2735">
        <w:rPr>
          <w:sz w:val="24"/>
          <w:szCs w:val="24"/>
        </w:rPr>
        <w:t>Assignment:</w:t>
      </w:r>
    </w:p>
    <w:p w14:paraId="0172C91A" w14:textId="6F7FAF73" w:rsidR="004A2735" w:rsidRDefault="004A2735">
      <w:pPr>
        <w:rPr>
          <w:sz w:val="24"/>
          <w:szCs w:val="24"/>
        </w:rPr>
      </w:pPr>
      <w:r w:rsidRPr="004A2735">
        <w:rPr>
          <w:sz w:val="24"/>
          <w:szCs w:val="24"/>
        </w:rPr>
        <w:t>Using (</w:t>
      </w:r>
      <w:r w:rsidRPr="004A2735">
        <w:rPr>
          <w:sz w:val="24"/>
          <w:szCs w:val="24"/>
        </w:rPr>
        <w:fldChar w:fldCharType="begin"/>
      </w:r>
      <w:r w:rsidRPr="004A2735">
        <w:rPr>
          <w:sz w:val="24"/>
          <w:szCs w:val="24"/>
        </w:rPr>
        <w:instrText xml:space="preserve"> HYPERLINK "http://www.bipolarlab.com/index.php?option=com_content&amp;view=category&amp;id=21&amp;Itemid=77" </w:instrText>
      </w:r>
      <w:r w:rsidRPr="004A2735">
        <w:rPr>
          <w:sz w:val="24"/>
          <w:szCs w:val="24"/>
        </w:rPr>
        <w:fldChar w:fldCharType="separate"/>
      </w:r>
      <w:r w:rsidRPr="004A2735">
        <w:rPr>
          <w:rStyle w:val="Hyperlink"/>
          <w:sz w:val="24"/>
          <w:szCs w:val="24"/>
        </w:rPr>
        <w:t>http://www.bipolarlab.com/index.php?option=com_content&amp;view=category&amp;id=21&amp;Itemid=77</w:t>
      </w:r>
      <w:r w:rsidRPr="004A2735">
        <w:rPr>
          <w:sz w:val="24"/>
          <w:szCs w:val="24"/>
        </w:rPr>
        <w:fldChar w:fldCharType="end"/>
      </w:r>
      <w:r w:rsidRPr="004A2735">
        <w:rPr>
          <w:sz w:val="24"/>
          <w:szCs w:val="24"/>
        </w:rPr>
        <w:t xml:space="preserve">) as a guide, write a </w:t>
      </w:r>
      <w:proofErr w:type="gramStart"/>
      <w:r w:rsidRPr="004A2735">
        <w:rPr>
          <w:sz w:val="24"/>
          <w:szCs w:val="24"/>
        </w:rPr>
        <w:t>two day</w:t>
      </w:r>
      <w:proofErr w:type="gramEnd"/>
      <w:r w:rsidRPr="004A2735">
        <w:rPr>
          <w:sz w:val="24"/>
          <w:szCs w:val="24"/>
        </w:rPr>
        <w:t xml:space="preserve"> journal entry from the perspective of a fictional character that is bi-polar. One day should have the perspective of a manic episode, while the other will be a depressive episode. Each day should correspond to at least 5 of the manic/depressive symptoms as outlined on the website.</w:t>
      </w:r>
    </w:p>
    <w:p w14:paraId="553903E2" w14:textId="77777777" w:rsidR="00130B05" w:rsidRDefault="00130B05">
      <w:pPr>
        <w:rPr>
          <w:sz w:val="24"/>
          <w:szCs w:val="24"/>
        </w:rPr>
      </w:pPr>
    </w:p>
    <w:p w14:paraId="0756DA69" w14:textId="77777777" w:rsidR="00130B05" w:rsidRPr="00130B05" w:rsidRDefault="00130B05">
      <w:pPr>
        <w:rPr>
          <w:sz w:val="24"/>
          <w:szCs w:val="24"/>
        </w:rPr>
      </w:pPr>
    </w:p>
    <w:sectPr w:rsidR="00130B05" w:rsidRPr="00130B05" w:rsidSect="0005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EF9"/>
    <w:multiLevelType w:val="hybridMultilevel"/>
    <w:tmpl w:val="8CCE5DB0"/>
    <w:lvl w:ilvl="0" w:tplc="E56A9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C6"/>
    <w:rsid w:val="000551C6"/>
    <w:rsid w:val="00130B05"/>
    <w:rsid w:val="001A7F8B"/>
    <w:rsid w:val="003032B4"/>
    <w:rsid w:val="00414853"/>
    <w:rsid w:val="004A2735"/>
    <w:rsid w:val="008D7F25"/>
    <w:rsid w:val="00952377"/>
    <w:rsid w:val="00961096"/>
    <w:rsid w:val="00A41D0E"/>
    <w:rsid w:val="00E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0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C6"/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05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1C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0551C6"/>
    <w:pPr>
      <w:ind w:left="720"/>
      <w:contextualSpacing/>
    </w:pPr>
  </w:style>
  <w:style w:type="table" w:styleId="TableGrid">
    <w:name w:val="Table Grid"/>
    <w:basedOn w:val="TableNormal"/>
    <w:uiPriority w:val="59"/>
    <w:rsid w:val="000551C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C6"/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05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1C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0551C6"/>
    <w:pPr>
      <w:ind w:left="720"/>
      <w:contextualSpacing/>
    </w:pPr>
  </w:style>
  <w:style w:type="table" w:styleId="TableGrid">
    <w:name w:val="Table Grid"/>
    <w:basedOn w:val="TableNormal"/>
    <w:uiPriority w:val="59"/>
    <w:rsid w:val="000551C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SD37</cp:lastModifiedBy>
  <cp:revision>3</cp:revision>
  <dcterms:created xsi:type="dcterms:W3CDTF">2015-11-12T19:12:00Z</dcterms:created>
  <dcterms:modified xsi:type="dcterms:W3CDTF">2015-11-12T19:15:00Z</dcterms:modified>
</cp:coreProperties>
</file>